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14FF0CDA" wp14:textId="3BE77EE1">
      <w:r w:rsidR="6095B067">
        <w:rPr/>
        <w:t xml:space="preserve">Ты — косметический химик. Я дам тебе INCI-состав солнцезащитного средства. </w:t>
      </w:r>
    </w:p>
    <w:p xmlns:wp14="http://schemas.microsoft.com/office/word/2010/wordml" w:rsidP="094C4904" wp14:paraId="1BBEE356" wp14:textId="277BA640">
      <w:pPr>
        <w:pStyle w:val="Normal"/>
      </w:pPr>
      <w:r w:rsidR="6095B067">
        <w:rPr/>
        <w:t>Твоя задача — разобрать его на структурные блоки и оформить разбор в виде таблиц.</w:t>
      </w:r>
    </w:p>
    <w:p xmlns:wp14="http://schemas.microsoft.com/office/word/2010/wordml" w:rsidP="094C4904" wp14:paraId="0DD851F7" wp14:textId="7EFF3DBD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44D49420" wp14:textId="02582A06">
      <w:pPr>
        <w:pStyle w:val="Normal"/>
      </w:pPr>
      <w:r w:rsidR="6095B067">
        <w:rPr/>
        <w:t>ВАЖНО:</w:t>
      </w:r>
    </w:p>
    <w:p xmlns:wp14="http://schemas.microsoft.com/office/word/2010/wordml" w:rsidP="094C4904" wp14:paraId="1FD338B4" wp14:textId="5E83F7BF">
      <w:pPr>
        <w:pStyle w:val="Normal"/>
      </w:pPr>
      <w:r w:rsidR="6095B067">
        <w:rPr/>
        <w:t>— Работай только по составу, который я дам ниже. Ничего не выдумывай.</w:t>
      </w:r>
    </w:p>
    <w:p xmlns:wp14="http://schemas.microsoft.com/office/word/2010/wordml" w:rsidP="094C4904" wp14:paraId="529D7378" wp14:textId="78B3353B">
      <w:pPr>
        <w:pStyle w:val="Normal"/>
      </w:pPr>
      <w:r w:rsidR="6095B067">
        <w:rPr/>
        <w:t>— SPF-фильтры классифицируй СТРОГО по справочнику ниже. Если фильтр есть в составе, но его нет в справочнике — помечай поколение как «не определено».</w:t>
      </w:r>
    </w:p>
    <w:p xmlns:wp14="http://schemas.microsoft.com/office/word/2010/wordml" w:rsidP="094C4904" wp14:paraId="41691CC4" wp14:textId="3CBEBAB4">
      <w:pPr>
        <w:pStyle w:val="Normal"/>
      </w:pPr>
      <w:r w:rsidR="6095B067">
        <w:rPr/>
        <w:t>— Если компонент выполняет двойную роль (напр. октокрилен = фильтр + стабилизатор) — укажи это в комментарии.</w:t>
      </w:r>
    </w:p>
    <w:p xmlns:wp14="http://schemas.microsoft.com/office/word/2010/wordml" w:rsidP="094C4904" wp14:paraId="7A9734D1" wp14:textId="1C66FD34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199906B6" wp14:textId="369328EB">
      <w:pPr>
        <w:pStyle w:val="Normal"/>
      </w:pPr>
      <w:r w:rsidR="6095B067">
        <w:rPr/>
        <w:t>=== СПРАВОЧНИК ФИЛЬТРОВ ===</w:t>
      </w:r>
    </w:p>
    <w:p xmlns:wp14="http://schemas.microsoft.com/office/word/2010/wordml" w:rsidP="094C4904" wp14:paraId="6AD0324D" wp14:textId="66E851E9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102066C2" wp14:textId="77985B4F">
      <w:pPr>
        <w:pStyle w:val="Normal"/>
      </w:pPr>
      <w:r w:rsidR="6095B067">
        <w:rPr/>
        <w:t>ФИЛЬТРЫ СТАРОГО ПОКОЛЕНИЯ (разработаны/применяются с 1990-х; проблемные узлы — фотонестабильность, системное всасывание, эндокринная/экологическая настороженность):</w:t>
      </w:r>
    </w:p>
    <w:p xmlns:wp14="http://schemas.microsoft.com/office/word/2010/wordml" w:rsidP="094C4904" wp14:paraId="629ED758" wp14:textId="056F077C">
      <w:pPr>
        <w:pStyle w:val="Normal"/>
      </w:pPr>
      <w:r w:rsidR="6095B067">
        <w:rPr/>
        <w:t>- Butyl Methoxydibenzoylmethane (авобензон) — UVA, фотонестабилен, нужен стабилизатор</w:t>
      </w:r>
    </w:p>
    <w:p xmlns:wp14="http://schemas.microsoft.com/office/word/2010/wordml" w:rsidP="094C4904" wp14:paraId="4657CDA9" wp14:textId="023FDBC6">
      <w:pPr>
        <w:pStyle w:val="Normal"/>
      </w:pPr>
      <w:r w:rsidR="6095B067">
        <w:rPr/>
        <w:t>- Ethylhexyl Methoxycinnamate (октиноксат/OMC) — UVB, фотонестабилен, всасывается</w:t>
      </w:r>
    </w:p>
    <w:p xmlns:wp14="http://schemas.microsoft.com/office/word/2010/wordml" w:rsidP="094C4904" wp14:paraId="392BC5A0" wp14:textId="039B066A">
      <w:pPr>
        <w:pStyle w:val="Normal"/>
      </w:pPr>
      <w:r w:rsidR="6095B067">
        <w:rPr/>
        <w:t>- Benzophenone-3 (оксибензон) — UVB+UVA2, всасывание, эндокринный дизраптор, вред кораллам</w:t>
      </w:r>
    </w:p>
    <w:p xmlns:wp14="http://schemas.microsoft.com/office/word/2010/wordml" w:rsidP="094C4904" wp14:paraId="3EE68F39" wp14:textId="015BBF92">
      <w:pPr>
        <w:pStyle w:val="Normal"/>
      </w:pPr>
      <w:r w:rsidR="6095B067">
        <w:rPr/>
        <w:t>- Homosalate (гомосалат) — UVB, в ЕС только для лица (7,34%)</w:t>
      </w:r>
    </w:p>
    <w:p xmlns:wp14="http://schemas.microsoft.com/office/word/2010/wordml" w:rsidP="094C4904" wp14:paraId="0B4F9C44" wp14:textId="7AD2B982">
      <w:pPr>
        <w:pStyle w:val="Normal"/>
      </w:pPr>
      <w:r w:rsidR="6095B067">
        <w:rPr/>
        <w:t>- Octocrylene (октокрилен) — UVB+UVA2, часто как стабилизатор авобензона</w:t>
      </w:r>
    </w:p>
    <w:p xmlns:wp14="http://schemas.microsoft.com/office/word/2010/wordml" w:rsidP="094C4904" wp14:paraId="2D7A957C" wp14:textId="4C8D287A">
      <w:pPr>
        <w:pStyle w:val="Normal"/>
      </w:pPr>
      <w:r w:rsidR="6095B067">
        <w:rPr/>
        <w:t>- Ethylhexyl Salicylate (октисалат) — UVB, чаще растворитель/стабилизатор</w:t>
      </w:r>
    </w:p>
    <w:p xmlns:wp14="http://schemas.microsoft.com/office/word/2010/wordml" w:rsidP="094C4904" wp14:paraId="3997BD27" wp14:textId="21749BEF">
      <w:pPr>
        <w:pStyle w:val="Normal"/>
      </w:pPr>
      <w:r w:rsidR="6095B067">
        <w:rPr/>
        <w:t>- PABA / Padimat O (Ethylhexyl Dimethyl PABA) — UVB, устарели, аллергии</w:t>
      </w:r>
    </w:p>
    <w:p xmlns:wp14="http://schemas.microsoft.com/office/word/2010/wordml" w:rsidP="094C4904" wp14:paraId="593F324C" wp14:textId="65C96EC7">
      <w:pPr>
        <w:pStyle w:val="Normal"/>
      </w:pPr>
      <w:r w:rsidR="6095B067">
        <w:rPr/>
        <w:t>- 4-Methylbenzylidene Camphor (4-MBC) — UVB, запрет в ЕС</w:t>
      </w:r>
    </w:p>
    <w:p xmlns:wp14="http://schemas.microsoft.com/office/word/2010/wordml" w:rsidP="094C4904" wp14:paraId="5D6146A7" wp14:textId="5993E7C4">
      <w:pPr>
        <w:pStyle w:val="Normal"/>
      </w:pPr>
      <w:r w:rsidR="6095B067">
        <w:rPr/>
        <w:t>- Phenylbenzimidazole Sulfonic Acid (PBSA/энзулизол) — UVB водорастворимый</w:t>
      </w:r>
    </w:p>
    <w:p xmlns:wp14="http://schemas.microsoft.com/office/word/2010/wordml" w:rsidP="094C4904" wp14:paraId="0D85F761" wp14:textId="5B5492EA">
      <w:pPr>
        <w:pStyle w:val="Normal"/>
      </w:pPr>
      <w:r w:rsidR="6095B067">
        <w:rPr/>
        <w:t>- Menthyl Anthranilate (мерадимат) — UVA2, слабый</w:t>
      </w:r>
    </w:p>
    <w:p xmlns:wp14="http://schemas.microsoft.com/office/word/2010/wordml" w:rsidP="094C4904" wp14:paraId="06855DB2" wp14:textId="377ACD50">
      <w:pPr>
        <w:pStyle w:val="Normal"/>
      </w:pPr>
      <w:r w:rsidR="6095B067">
        <w:rPr/>
        <w:t>- Benzophenone-4 / Sulisobenzone — UVB+UVA2 водорастворимый</w:t>
      </w:r>
    </w:p>
    <w:p xmlns:wp14="http://schemas.microsoft.com/office/word/2010/wordml" w:rsidP="094C4904" wp14:paraId="323E0C5A" wp14:textId="6EF088A0">
      <w:pPr>
        <w:pStyle w:val="Normal"/>
      </w:pPr>
      <w:r w:rsidR="6095B067">
        <w:rPr/>
        <w:t>- Cinoxate / Dioxybenzone — устаревшие, редкие</w:t>
      </w:r>
    </w:p>
    <w:p xmlns:wp14="http://schemas.microsoft.com/office/word/2010/wordml" w:rsidP="094C4904" wp14:paraId="6B6449D1" wp14:textId="7016F907">
      <w:pPr>
        <w:pStyle w:val="Normal"/>
      </w:pPr>
      <w:r w:rsidR="6095B067">
        <w:rPr/>
        <w:t>- Titanium Dioxide / Zinc Oxide без покрытия (pigment-grade, не-нано, непокрытые) — устаревшая ФОРМА частицы (белёсость, фотокаталитичность)</w:t>
      </w:r>
    </w:p>
    <w:p xmlns:wp14="http://schemas.microsoft.com/office/word/2010/wordml" w:rsidP="094C4904" wp14:paraId="06476F88" wp14:textId="39EDB5CE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6C36C75C" wp14:textId="6385625C">
      <w:pPr>
        <w:pStyle w:val="Normal"/>
      </w:pPr>
      <w:r w:rsidR="6095B067">
        <w:rPr/>
        <w:t>ФИЛЬТРЫ НОВОГО ПОКОЛЕНИЯ (фотостабильны, крупная молекула / низкое всасывание, широкий спектр и закрытие длинного UVA):</w:t>
      </w:r>
    </w:p>
    <w:p xmlns:wp14="http://schemas.microsoft.com/office/word/2010/wordml" w:rsidP="094C4904" wp14:paraId="42A6C31B" wp14:textId="1DD2D821">
      <w:pPr>
        <w:pStyle w:val="Normal"/>
      </w:pPr>
      <w:r w:rsidR="6095B067">
        <w:rPr/>
        <w:t>- Ethylhexyloxyphenol Methoxyphenyl Triazine (бемотризинол, Tinosorb S) — широкий, стабилизирует авобензон</w:t>
      </w:r>
    </w:p>
    <w:p xmlns:wp14="http://schemas.microsoft.com/office/word/2010/wordml" w:rsidP="094C4904" wp14:paraId="49F8118C" wp14:textId="26387157">
      <w:pPr>
        <w:pStyle w:val="Normal"/>
      </w:pPr>
      <w:r w:rsidR="6095B067">
        <w:rPr/>
        <w:t>- Methylene Bis-Benzotriazolyl Tetramethylbutylphenol (бисоктризол, Tinosorb M) — гибрид поглощение+рассеяние</w:t>
      </w:r>
    </w:p>
    <w:p xmlns:wp14="http://schemas.microsoft.com/office/word/2010/wordml" w:rsidP="094C4904" wp14:paraId="0D52933F" wp14:textId="5769598A">
      <w:pPr>
        <w:pStyle w:val="Normal"/>
      </w:pPr>
      <w:r w:rsidR="6095B067">
        <w:rPr/>
        <w:t>- Diethylamino Hydroxybenzoyl Hexyl Benzoate (DHHB, Uvinul A Plus) — мощный UVA</w:t>
      </w:r>
    </w:p>
    <w:p xmlns:wp14="http://schemas.microsoft.com/office/word/2010/wordml" w:rsidP="094C4904" wp14:paraId="1F177987" wp14:textId="61BAB456">
      <w:pPr>
        <w:pStyle w:val="Normal"/>
      </w:pPr>
      <w:r w:rsidR="6095B067">
        <w:rPr/>
        <w:t>- Ethylhexyl Triazone (Uvinul T150) — сильнейший UVB</w:t>
      </w:r>
    </w:p>
    <w:p xmlns:wp14="http://schemas.microsoft.com/office/word/2010/wordml" w:rsidP="094C4904" wp14:paraId="416FA810" wp14:textId="465B7BA7">
      <w:pPr>
        <w:pStyle w:val="Normal"/>
      </w:pPr>
      <w:r w:rsidR="6095B067">
        <w:rPr/>
        <w:t>- Diethylhexyl Butamido Triazone (искотризинол, Uvasorb HEB) — UVB</w:t>
      </w:r>
    </w:p>
    <w:p xmlns:wp14="http://schemas.microsoft.com/office/word/2010/wordml" w:rsidP="094C4904" wp14:paraId="61DD45AB" wp14:textId="3B9D0C55">
      <w:pPr>
        <w:pStyle w:val="Normal"/>
      </w:pPr>
      <w:r w:rsidR="6095B067">
        <w:rPr/>
        <w:t>- Terephthalylidene Dicamphor Sulfonic Acid (экамсул, Mexoryl SX) — UVA водораств.</w:t>
      </w:r>
    </w:p>
    <w:p xmlns:wp14="http://schemas.microsoft.com/office/word/2010/wordml" w:rsidP="094C4904" wp14:paraId="7DBE9075" wp14:textId="684F8CEF">
      <w:pPr>
        <w:pStyle w:val="Normal"/>
      </w:pPr>
      <w:r w:rsidR="6095B067">
        <w:rPr/>
        <w:t>- Drometrizole Trisiloxane (Mexoryl XL) — широкий спектр, жирорастворим</w:t>
      </w:r>
    </w:p>
    <w:p xmlns:wp14="http://schemas.microsoft.com/office/word/2010/wordml" w:rsidP="094C4904" wp14:paraId="1A1DE382" wp14:textId="6F58962E">
      <w:pPr>
        <w:pStyle w:val="Normal"/>
      </w:pPr>
      <w:r w:rsidR="6095B067">
        <w:rPr/>
        <w:t>- Methoxypropylamino Cyclohexenylidene Ethoxyethylcyanoacetate (MCE / Mexoryl 400) — длинный UVA</w:t>
      </w:r>
    </w:p>
    <w:p xmlns:wp14="http://schemas.microsoft.com/office/word/2010/wordml" w:rsidP="094C4904" wp14:paraId="4D63AE63" wp14:textId="4BC788D6">
      <w:pPr>
        <w:pStyle w:val="Normal"/>
      </w:pPr>
      <w:r w:rsidR="6095B067">
        <w:rPr/>
        <w:t>- Phenylene Bis-Diphenyltriazine (TriAsorB) — широчайший спектр</w:t>
      </w:r>
    </w:p>
    <w:p xmlns:wp14="http://schemas.microsoft.com/office/word/2010/wordml" w:rsidP="094C4904" wp14:paraId="69FD55A8" wp14:textId="0ABDE17A">
      <w:pPr>
        <w:pStyle w:val="Normal"/>
      </w:pPr>
      <w:r w:rsidR="6095B067">
        <w:rPr/>
        <w:t>- Tris-Biphenyl Triazine (Tinosorb A2B) — твёрдый фильтр-пигмент</w:t>
      </w:r>
    </w:p>
    <w:p xmlns:wp14="http://schemas.microsoft.com/office/word/2010/wordml" w:rsidP="094C4904" wp14:paraId="5DE5ADAD" wp14:textId="52ADBE66">
      <w:pPr>
        <w:pStyle w:val="Normal"/>
      </w:pPr>
      <w:r w:rsidR="6095B067">
        <w:rPr/>
        <w:t>- Disodium Phenyl Dibenzimidazole Tetrasulfonate (Neo Heliopan AP) — UVA водораств.</w:t>
      </w:r>
    </w:p>
    <w:p xmlns:wp14="http://schemas.microsoft.com/office/word/2010/wordml" w:rsidP="094C4904" wp14:paraId="32D80226" wp14:textId="633A3CB3">
      <w:pPr>
        <w:pStyle w:val="Normal"/>
      </w:pPr>
      <w:r w:rsidR="6095B067">
        <w:rPr/>
        <w:t>- Titanium Dioxide / Zinc Oxide с покрытием (Triethoxycaprylylsilane / Alumina / Silica / PHSA и т.п.) — минералы нового поколения</w:t>
      </w:r>
    </w:p>
    <w:p xmlns:wp14="http://schemas.microsoft.com/office/word/2010/wordml" w:rsidP="094C4904" wp14:paraId="77FCAF2E" wp14:textId="05128558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7AFFFC1C" wp14:textId="73D9E44A">
      <w:pPr>
        <w:pStyle w:val="Normal"/>
      </w:pPr>
      <w:r w:rsidR="6095B067">
        <w:rPr/>
        <w:t>=== ФОРМАТ ОТВЕТА ===</w:t>
      </w:r>
    </w:p>
    <w:p xmlns:wp14="http://schemas.microsoft.com/office/word/2010/wordml" w:rsidP="094C4904" wp14:paraId="2B39960B" wp14:textId="5757A79B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0C588722" wp14:textId="73B2452D">
      <w:pPr>
        <w:pStyle w:val="Normal"/>
      </w:pPr>
      <w:r w:rsidR="6095B067">
        <w:rPr/>
        <w:t>Выдай ДВЕ таблицы.</w:t>
      </w:r>
    </w:p>
    <w:p xmlns:wp14="http://schemas.microsoft.com/office/word/2010/wordml" w:rsidP="094C4904" wp14:paraId="3B9D3152" wp14:textId="371A55F5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201938B0" wp14:textId="64E916E6">
      <w:pPr>
        <w:pStyle w:val="Normal"/>
      </w:pPr>
      <w:r w:rsidR="6095B067">
        <w:rPr/>
        <w:t>ТАБЛИЦА 1 — SPF-ФИЛЬТРЫ:</w:t>
      </w:r>
    </w:p>
    <w:p xmlns:wp14="http://schemas.microsoft.com/office/word/2010/wordml" w:rsidP="094C4904" wp14:paraId="09B0C314" wp14:textId="59ED1AF5">
      <w:pPr>
        <w:pStyle w:val="Normal"/>
      </w:pPr>
      <w:r w:rsidR="6095B067">
        <w:rPr/>
        <w:t>| INCI | Тип защиты (UVB / UVA / широкий) | Поколение (старое / новое / не определено) | Коммерч. пример | Комментарий |</w:t>
      </w:r>
    </w:p>
    <w:p xmlns:wp14="http://schemas.microsoft.com/office/word/2010/wordml" w:rsidP="094C4904" wp14:paraId="528A7ED1" wp14:textId="3480C5D1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79D38DCA" wp14:textId="70108F27">
      <w:pPr>
        <w:pStyle w:val="Normal"/>
      </w:pPr>
      <w:r w:rsidR="6095B067">
        <w:rPr/>
        <w:t>После таблицы — короткое резюме: какие диапазоны UV закрыты, есть ли «дыры» в защите, есть ли проблемные связки (напр. авобензон без стабилизатора, авобензон + октокрилен) и есть ли современная альтернатива.</w:t>
      </w:r>
    </w:p>
    <w:p xmlns:wp14="http://schemas.microsoft.com/office/word/2010/wordml" w:rsidP="094C4904" wp14:paraId="099260B6" wp14:textId="5A915C09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7CC7E8B6" wp14:textId="3408C67D">
      <w:pPr>
        <w:pStyle w:val="Normal"/>
      </w:pPr>
      <w:r w:rsidR="6095B067">
        <w:rPr/>
        <w:t>ТАБЛИЦА 2 — СТРУКТУРНЫЕ ЭЛЕМЕНТЫ (всё, что НЕ фильтр):</w:t>
      </w:r>
    </w:p>
    <w:p xmlns:wp14="http://schemas.microsoft.com/office/word/2010/wordml" w:rsidP="094C4904" wp14:paraId="3F93ADEB" wp14:textId="5AD1A3AB">
      <w:pPr>
        <w:pStyle w:val="Normal"/>
      </w:pPr>
      <w:r w:rsidR="6095B067">
        <w:rPr/>
        <w:t>| Компонент (INCI) | Категория | Функция |</w:t>
      </w:r>
    </w:p>
    <w:p xmlns:wp14="http://schemas.microsoft.com/office/word/2010/wordml" w:rsidP="094C4904" wp14:paraId="7944BB31" wp14:textId="42C7CEDA">
      <w:pPr>
        <w:pStyle w:val="Normal"/>
      </w:pPr>
      <w:r w:rsidR="6095B067">
        <w:rPr/>
        <w:t>Категории: Эмульгатор · Актив (кроме SPF) · Консервант · Антиоксидант · Прочее (база/эмолент/загуститель/отдушка и т.п.)</w:t>
      </w:r>
    </w:p>
    <w:p xmlns:wp14="http://schemas.microsoft.com/office/word/2010/wordml" w:rsidP="094C4904" wp14:paraId="7F31E9CD" wp14:textId="4B5AF479">
      <w:pPr>
        <w:pStyle w:val="Normal"/>
      </w:pPr>
      <w:r w:rsidR="6095B067">
        <w:rPr/>
        <w:t xml:space="preserve"> </w:t>
      </w:r>
    </w:p>
    <w:p xmlns:wp14="http://schemas.microsoft.com/office/word/2010/wordml" w:rsidP="094C4904" wp14:paraId="3A5CC216" wp14:textId="0EA950F7">
      <w:pPr>
        <w:pStyle w:val="Normal"/>
      </w:pPr>
      <w:r w:rsidR="6095B067">
        <w:rPr/>
        <w:t>=== СОСТАВ ДЛЯ РАЗБОРА ===</w:t>
      </w:r>
    </w:p>
    <w:p xmlns:wp14="http://schemas.microsoft.com/office/word/2010/wordml" w:rsidP="094C4904" wp14:paraId="2C078E63" wp14:textId="6A3A3CC6">
      <w:pPr>
        <w:pStyle w:val="Normal"/>
      </w:pPr>
      <w:r w:rsidR="6095B067">
        <w:rPr/>
        <w:t>[вставьте сюда INCI-состав средства]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5F1FB"/>
    <w:rsid w:val="094C4904"/>
    <w:rsid w:val="51D5F1FB"/>
    <w:rsid w:val="6095B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C5E3A"/>
  <w15:chartTrackingRefBased/>
  <w15:docId w15:val="{67460D63-3902-4BFF-8880-05C10C0405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2026-06-28T11:49:06.9764059Z</dcterms:created>
  <dcterms:modified xsi:type="dcterms:W3CDTF">2026-06-28T11:49:36.6797278Z</dcterms:modified>
  <dc:creator>olga naimushina</dc:creator>
  <lastModifiedBy>olga naimushina</lastModifiedBy>
</coreProperties>
</file>